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2" w:rsidRPr="00C63D35" w:rsidRDefault="00A02C72" w:rsidP="001E778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sz w:val="24"/>
          <w:szCs w:val="16"/>
        </w:rPr>
      </w:pPr>
      <w:r w:rsidRPr="00C63D35">
        <w:rPr>
          <w:rFonts w:ascii="Calibri Light" w:hAnsi="Calibri Light" w:cs="Times New Roman"/>
          <w:b/>
          <w:sz w:val="24"/>
          <w:szCs w:val="16"/>
        </w:rPr>
        <w:t>Instructivo uso y porte de credencial de identificación</w:t>
      </w:r>
    </w:p>
    <w:p w:rsidR="00E03CCD" w:rsidRPr="00C63D35" w:rsidRDefault="00E03CCD" w:rsidP="0086563E">
      <w:pPr>
        <w:pStyle w:val="Sinespaciado"/>
        <w:rPr>
          <w:sz w:val="20"/>
          <w:szCs w:val="16"/>
        </w:rPr>
      </w:pPr>
    </w:p>
    <w:p w:rsidR="00E03CCD" w:rsidRPr="00C63D35" w:rsidRDefault="00E03CCD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ourier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El presente instructivo tiene fundamento en el artículo 17 de la Ley 19.880, estatuto Procedimien</w:t>
      </w:r>
      <w:r w:rsidR="004D0914" w:rsidRPr="00C63D35">
        <w:rPr>
          <w:rFonts w:ascii="Calibri Light" w:hAnsi="Calibri Light" w:cs="Times New Roman"/>
          <w:sz w:val="20"/>
          <w:szCs w:val="16"/>
        </w:rPr>
        <w:t>tos Administrativos, sobre los d</w:t>
      </w:r>
      <w:r w:rsidRPr="00C63D35">
        <w:rPr>
          <w:rFonts w:ascii="Calibri Light" w:hAnsi="Calibri Light" w:cs="Times New Roman"/>
          <w:sz w:val="20"/>
          <w:szCs w:val="16"/>
        </w:rPr>
        <w:t>erechos</w:t>
      </w:r>
      <w:r w:rsidR="004301F1" w:rsidRPr="00C63D35">
        <w:rPr>
          <w:rFonts w:ascii="Calibri Light" w:hAnsi="Calibri Light" w:cs="Courier"/>
          <w:sz w:val="20"/>
          <w:szCs w:val="16"/>
        </w:rPr>
        <w:t xml:space="preserve"> de las personas y de identificación.</w:t>
      </w:r>
      <w:r w:rsidRPr="00C63D35">
        <w:rPr>
          <w:rFonts w:ascii="Calibri Light" w:hAnsi="Calibri Light" w:cs="Courier"/>
          <w:sz w:val="20"/>
          <w:szCs w:val="16"/>
        </w:rPr>
        <w:t xml:space="preserve"> </w:t>
      </w:r>
    </w:p>
    <w:p w:rsidR="00A02C72" w:rsidRPr="00C63D35" w:rsidRDefault="00A02C72" w:rsidP="0086563E">
      <w:pPr>
        <w:pStyle w:val="Sinespaciado"/>
        <w:rPr>
          <w:sz w:val="20"/>
          <w:szCs w:val="16"/>
        </w:rPr>
      </w:pPr>
    </w:p>
    <w:p w:rsidR="00A02C72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b/>
          <w:bCs/>
          <w:sz w:val="20"/>
          <w:szCs w:val="16"/>
        </w:rPr>
      </w:pPr>
      <w:r w:rsidRPr="00C63D35">
        <w:rPr>
          <w:rFonts w:ascii="Calibri Light" w:hAnsi="Calibri Light" w:cs="Times New Roman"/>
          <w:b/>
          <w:bCs/>
          <w:sz w:val="20"/>
          <w:szCs w:val="16"/>
        </w:rPr>
        <w:t>Términos y Definiciones</w:t>
      </w:r>
    </w:p>
    <w:p w:rsidR="00A02C72" w:rsidRPr="00C63D35" w:rsidRDefault="00A02C72" w:rsidP="0086563E">
      <w:pPr>
        <w:pStyle w:val="Sinespaciado"/>
        <w:rPr>
          <w:sz w:val="20"/>
          <w:szCs w:val="16"/>
        </w:rPr>
      </w:pPr>
    </w:p>
    <w:p w:rsidR="00690B49" w:rsidRPr="00C63D35" w:rsidRDefault="00A02C72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b/>
          <w:sz w:val="20"/>
          <w:szCs w:val="16"/>
        </w:rPr>
      </w:pPr>
      <w:r w:rsidRPr="00C63D35">
        <w:rPr>
          <w:rFonts w:ascii="Calibri Light" w:hAnsi="Calibri Light" w:cs="Times New Roman"/>
          <w:b/>
          <w:sz w:val="20"/>
          <w:szCs w:val="16"/>
        </w:rPr>
        <w:t xml:space="preserve">Credencial de Identificación: </w:t>
      </w:r>
    </w:p>
    <w:p w:rsidR="00A02C72" w:rsidRPr="00C63D35" w:rsidRDefault="00A02C72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Tarjeta de identificación, con formato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uniforme,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proporcionada por La </w:t>
      </w:r>
      <w:r w:rsidR="00E03CCD" w:rsidRPr="00C63D35">
        <w:rPr>
          <w:rFonts w:ascii="Calibri Light" w:hAnsi="Calibri Light" w:cs="Times New Roman"/>
          <w:sz w:val="20"/>
          <w:szCs w:val="16"/>
        </w:rPr>
        <w:t>Municipalidad de Quillota, a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todo funcionario y funcionaria</w:t>
      </w:r>
      <w:r w:rsidR="00E03CCD" w:rsidRPr="00C63D35">
        <w:rPr>
          <w:rFonts w:ascii="Calibri Light" w:hAnsi="Calibri Light" w:cs="Times New Roman"/>
          <w:sz w:val="20"/>
          <w:szCs w:val="16"/>
        </w:rPr>
        <w:t xml:space="preserve"> de P</w:t>
      </w:r>
      <w:r w:rsidRPr="00C63D35">
        <w:rPr>
          <w:rFonts w:ascii="Calibri Light" w:hAnsi="Calibri Light" w:cs="Times New Roman"/>
          <w:sz w:val="20"/>
          <w:szCs w:val="16"/>
        </w:rPr>
        <w:t>lanta,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E03CCD" w:rsidRPr="00C63D35">
        <w:rPr>
          <w:rFonts w:ascii="Calibri Light" w:hAnsi="Calibri Light" w:cs="Times New Roman"/>
          <w:sz w:val="20"/>
          <w:szCs w:val="16"/>
        </w:rPr>
        <w:t>Contrata y Honorarios que prestan servicios en las diferentes Unidades, Departamentos y Oficinas del municipio.</w:t>
      </w:r>
    </w:p>
    <w:p w:rsidR="00690B49" w:rsidRPr="00C63D35" w:rsidRDefault="00690B49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690B49" w:rsidRPr="00C63D35" w:rsidRDefault="00A02C72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b/>
          <w:sz w:val="20"/>
          <w:szCs w:val="16"/>
        </w:rPr>
      </w:pPr>
      <w:r w:rsidRPr="00C63D35">
        <w:rPr>
          <w:rFonts w:ascii="Calibri Light" w:hAnsi="Calibri Light" w:cs="Times New Roman"/>
          <w:b/>
          <w:sz w:val="20"/>
          <w:szCs w:val="16"/>
        </w:rPr>
        <w:t xml:space="preserve">Lugar visible: </w:t>
      </w:r>
    </w:p>
    <w:p w:rsidR="00A02C72" w:rsidRPr="00C63D35" w:rsidRDefault="00A02C72" w:rsidP="004301F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Debe tratarse de un lugar en la parte superior de la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vestimenta, donde cualquier persona pueda leer el nombre de</w:t>
      </w:r>
      <w:r w:rsidR="009E6462" w:rsidRPr="00C63D35">
        <w:rPr>
          <w:rFonts w:ascii="Calibri Light" w:hAnsi="Calibri Light" w:cs="Times New Roman"/>
          <w:sz w:val="20"/>
          <w:szCs w:val="16"/>
        </w:rPr>
        <w:t>l funcionario y funcionaria,</w:t>
      </w:r>
      <w:r w:rsidR="00E03CCD" w:rsidRPr="00C63D35">
        <w:rPr>
          <w:rFonts w:ascii="Calibri Light" w:hAnsi="Calibri Light" w:cs="Times New Roman"/>
          <w:sz w:val="20"/>
          <w:szCs w:val="16"/>
        </w:rPr>
        <w:t xml:space="preserve"> para identificarlo</w:t>
      </w:r>
      <w:r w:rsidRPr="00C63D35">
        <w:rPr>
          <w:rFonts w:ascii="Calibri Light" w:hAnsi="Calibri Light" w:cs="Times New Roman"/>
          <w:sz w:val="20"/>
          <w:szCs w:val="16"/>
        </w:rPr>
        <w:t xml:space="preserve"> fácilmente.</w:t>
      </w:r>
    </w:p>
    <w:p w:rsidR="00A02C72" w:rsidRPr="00C63D35" w:rsidRDefault="00A02C72" w:rsidP="0086563E">
      <w:pPr>
        <w:pStyle w:val="Sinespaciado"/>
        <w:rPr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b/>
          <w:bCs/>
          <w:sz w:val="20"/>
          <w:szCs w:val="16"/>
        </w:rPr>
      </w:pPr>
      <w:r w:rsidRPr="00C63D35">
        <w:rPr>
          <w:rFonts w:ascii="Calibri Light" w:hAnsi="Calibri Light" w:cs="Times New Roman"/>
          <w:b/>
          <w:bCs/>
          <w:sz w:val="20"/>
          <w:szCs w:val="16"/>
        </w:rPr>
        <w:t>Del uso de la Credencial de Identificación</w:t>
      </w:r>
    </w:p>
    <w:p w:rsidR="00A02C72" w:rsidRPr="00C63D35" w:rsidRDefault="00A02C72" w:rsidP="0086563E">
      <w:pPr>
        <w:pStyle w:val="Sinespaciado"/>
        <w:rPr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1. Todos los funcionarios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y funcionarias de La </w:t>
      </w:r>
      <w:r w:rsidR="004301F1" w:rsidRPr="00C63D35">
        <w:rPr>
          <w:rFonts w:ascii="Calibri Light" w:hAnsi="Calibri Light" w:cs="Times New Roman"/>
          <w:sz w:val="20"/>
          <w:szCs w:val="16"/>
        </w:rPr>
        <w:t>Municipalidad de Quillota</w:t>
      </w:r>
      <w:r w:rsidRPr="00C63D35">
        <w:rPr>
          <w:rFonts w:ascii="Calibri Light" w:hAnsi="Calibri Light" w:cs="Times New Roman"/>
          <w:sz w:val="20"/>
          <w:szCs w:val="16"/>
        </w:rPr>
        <w:t xml:space="preserve"> deberán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portar la credencial de iden</w:t>
      </w:r>
      <w:r w:rsidR="004301F1" w:rsidRPr="00C63D35">
        <w:rPr>
          <w:rFonts w:ascii="Calibri Light" w:hAnsi="Calibri Light" w:cs="Times New Roman"/>
          <w:sz w:val="20"/>
          <w:szCs w:val="16"/>
        </w:rPr>
        <w:t>tificación entregada por la Oficina</w:t>
      </w:r>
      <w:r w:rsidRPr="00C63D35">
        <w:rPr>
          <w:rFonts w:ascii="Calibri Light" w:hAnsi="Calibri Light" w:cs="Times New Roman"/>
          <w:sz w:val="20"/>
          <w:szCs w:val="16"/>
        </w:rPr>
        <w:t xml:space="preserve">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Recursos Humanos, la cual deberá ser exhibida en un lugar visible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para la correcta identificación del portador por parte de cualquier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ciudadano o ciudadana.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690B49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2. La credencial será una tarjeta pl</w:t>
      </w:r>
      <w:r w:rsidR="004301F1" w:rsidRPr="00C63D35">
        <w:rPr>
          <w:rFonts w:ascii="Calibri Light" w:hAnsi="Calibri Light" w:cs="Times New Roman"/>
          <w:sz w:val="20"/>
          <w:szCs w:val="16"/>
        </w:rPr>
        <w:t>ástica impresa</w:t>
      </w:r>
      <w:r w:rsidR="0086563E" w:rsidRPr="00C63D35">
        <w:rPr>
          <w:rFonts w:ascii="Calibri Light" w:hAnsi="Calibri Light" w:cs="Times New Roman"/>
          <w:sz w:val="20"/>
          <w:szCs w:val="16"/>
        </w:rPr>
        <w:t>,</w:t>
      </w:r>
      <w:r w:rsidR="004301F1" w:rsidRPr="00C63D35">
        <w:rPr>
          <w:rFonts w:ascii="Calibri Light" w:hAnsi="Calibri Light" w:cs="Times New Roman"/>
          <w:sz w:val="20"/>
          <w:szCs w:val="16"/>
        </w:rPr>
        <w:t xml:space="preserve"> que por un lado,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mostrará la fotografía del funcionario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o funcionaria</w:t>
      </w:r>
      <w:r w:rsidRPr="00C63D35">
        <w:rPr>
          <w:rFonts w:ascii="Calibri Light" w:hAnsi="Calibri Light" w:cs="Times New Roman"/>
          <w:sz w:val="20"/>
          <w:szCs w:val="16"/>
        </w:rPr>
        <w:t>, a color, con el nombre</w:t>
      </w:r>
      <w:r w:rsidR="004301F1" w:rsidRPr="00C63D35">
        <w:rPr>
          <w:rFonts w:ascii="Calibri Light" w:hAnsi="Calibri Light" w:cs="Times New Roman"/>
          <w:sz w:val="20"/>
          <w:szCs w:val="16"/>
        </w:rPr>
        <w:t>, unidad</w:t>
      </w:r>
      <w:r w:rsidRPr="00C63D35">
        <w:rPr>
          <w:rFonts w:ascii="Calibri Light" w:hAnsi="Calibri Light" w:cs="Times New Roman"/>
          <w:sz w:val="20"/>
          <w:szCs w:val="16"/>
        </w:rPr>
        <w:t xml:space="preserve"> y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cargo, y </w:t>
      </w:r>
      <w:r w:rsidR="004301F1" w:rsidRPr="00C63D35">
        <w:rPr>
          <w:rFonts w:ascii="Calibri Light" w:hAnsi="Calibri Light" w:cs="Times New Roman"/>
          <w:sz w:val="20"/>
          <w:szCs w:val="16"/>
        </w:rPr>
        <w:t>por el revés aparecerá información en caso de extravío, más un código QR, con el fin de comproba</w:t>
      </w:r>
      <w:r w:rsidR="009E6462" w:rsidRPr="00C63D35">
        <w:rPr>
          <w:rFonts w:ascii="Calibri Light" w:hAnsi="Calibri Light" w:cs="Times New Roman"/>
          <w:sz w:val="20"/>
          <w:szCs w:val="16"/>
        </w:rPr>
        <w:t>r la autenticidad de la credencial.</w:t>
      </w:r>
      <w:r w:rsidRPr="00C63D35">
        <w:rPr>
          <w:rFonts w:ascii="Calibri Light" w:hAnsi="Calibri Light" w:cs="Times New Roman"/>
          <w:sz w:val="20"/>
          <w:szCs w:val="16"/>
        </w:rPr>
        <w:t xml:space="preserve"> Su uso es personal e intransferible, quedando prohibido el uso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por otro funcionario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o funcionaria</w:t>
      </w:r>
      <w:r w:rsidRPr="00C63D35">
        <w:rPr>
          <w:rFonts w:ascii="Calibri Light" w:hAnsi="Calibri Light" w:cs="Times New Roman"/>
          <w:sz w:val="20"/>
          <w:szCs w:val="16"/>
        </w:rPr>
        <w:t xml:space="preserve"> para cualquier efecto.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3. El personal es responsable del cuidado y custodia de la credencial.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En caso de extravío el funcionario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o funcionaria</w:t>
      </w:r>
      <w:r w:rsidRPr="00C63D35">
        <w:rPr>
          <w:rFonts w:ascii="Calibri Light" w:hAnsi="Calibri Light" w:cs="Times New Roman"/>
          <w:sz w:val="20"/>
          <w:szCs w:val="16"/>
        </w:rPr>
        <w:t xml:space="preserve"> afectado está en la obligación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info</w:t>
      </w:r>
      <w:r w:rsidR="004301F1" w:rsidRPr="00C63D35">
        <w:rPr>
          <w:rFonts w:ascii="Calibri Light" w:hAnsi="Calibri Light" w:cs="Times New Roman"/>
          <w:sz w:val="20"/>
          <w:szCs w:val="16"/>
        </w:rPr>
        <w:t>rmar a su jefatura y a la Oficina</w:t>
      </w:r>
      <w:r w:rsidRPr="00C63D35">
        <w:rPr>
          <w:rFonts w:ascii="Calibri Light" w:hAnsi="Calibri Light" w:cs="Times New Roman"/>
          <w:sz w:val="20"/>
          <w:szCs w:val="16"/>
        </w:rPr>
        <w:t xml:space="preserve"> de Recursos Humanos para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generar el diseño de una nueva credencial.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4. La credencial es un instrumento público de propiedad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La </w:t>
      </w:r>
      <w:r w:rsidR="004301F1" w:rsidRPr="00C63D35">
        <w:rPr>
          <w:rFonts w:ascii="Calibri Light" w:hAnsi="Calibri Light" w:cs="Times New Roman"/>
          <w:sz w:val="20"/>
          <w:szCs w:val="16"/>
        </w:rPr>
        <w:t>Municipalidad de Quillota</w:t>
      </w:r>
      <w:r w:rsidRPr="00C63D35">
        <w:rPr>
          <w:rFonts w:ascii="Calibri Light" w:hAnsi="Calibri Light" w:cs="Times New Roman"/>
          <w:sz w:val="20"/>
          <w:szCs w:val="16"/>
        </w:rPr>
        <w:t>, por lo</w:t>
      </w:r>
      <w:r w:rsidR="004301F1" w:rsidRPr="00C63D35">
        <w:rPr>
          <w:rFonts w:ascii="Calibri Light" w:hAnsi="Calibri Light" w:cs="Times New Roman"/>
          <w:sz w:val="20"/>
          <w:szCs w:val="16"/>
        </w:rPr>
        <w:t xml:space="preserve"> cual deberá ser devuelta a la Oficina</w:t>
      </w:r>
      <w:r w:rsidRPr="00C63D35">
        <w:rPr>
          <w:rFonts w:ascii="Calibri Light" w:hAnsi="Calibri Light" w:cs="Times New Roman"/>
          <w:sz w:val="20"/>
          <w:szCs w:val="16"/>
        </w:rPr>
        <w:t xml:space="preserve">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Recursos Humanos cuando el funcionario o funcionaria deje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 xml:space="preserve">prestar servicios </w:t>
      </w:r>
      <w:r w:rsidR="009E6462" w:rsidRPr="00C63D35">
        <w:rPr>
          <w:rFonts w:ascii="Calibri Light" w:hAnsi="Calibri Light" w:cs="Times New Roman"/>
          <w:sz w:val="20"/>
          <w:szCs w:val="16"/>
        </w:rPr>
        <w:t>a la institución.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 xml:space="preserve">5. La entrega de la credencial de identificación a </w:t>
      </w:r>
      <w:r w:rsidR="004301F1" w:rsidRPr="00C63D35">
        <w:rPr>
          <w:rFonts w:ascii="Calibri Light" w:hAnsi="Calibri Light" w:cs="Times New Roman"/>
          <w:sz w:val="20"/>
          <w:szCs w:val="16"/>
        </w:rPr>
        <w:t xml:space="preserve">todos </w:t>
      </w:r>
      <w:r w:rsidRPr="00C63D35">
        <w:rPr>
          <w:rFonts w:ascii="Calibri Light" w:hAnsi="Calibri Light" w:cs="Times New Roman"/>
          <w:sz w:val="20"/>
          <w:szCs w:val="16"/>
        </w:rPr>
        <w:t>los funcionarios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y funcionarias,</w:t>
      </w:r>
      <w:r w:rsidR="004301F1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se realizará de forma gratuita, al igual que la reposición por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9E6462" w:rsidRPr="00C63D35">
        <w:rPr>
          <w:rFonts w:ascii="Calibri Light" w:hAnsi="Calibri Light" w:cs="Times New Roman"/>
          <w:sz w:val="20"/>
          <w:szCs w:val="16"/>
        </w:rPr>
        <w:t>deterioro y/o extravío de la misma.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6. Las jefaturas podrán solicitar la portación visible de la credencial así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como registrar e informar situaciones anómalas en su uso, lo que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4301F1" w:rsidRPr="00C63D35">
        <w:rPr>
          <w:rFonts w:ascii="Calibri Light" w:hAnsi="Calibri Light" w:cs="Times New Roman"/>
          <w:sz w:val="20"/>
          <w:szCs w:val="16"/>
        </w:rPr>
        <w:t>significará instruir las medid</w:t>
      </w:r>
      <w:r w:rsidRPr="00C63D35">
        <w:rPr>
          <w:rFonts w:ascii="Calibri Light" w:hAnsi="Calibri Light" w:cs="Times New Roman"/>
          <w:sz w:val="20"/>
          <w:szCs w:val="16"/>
        </w:rPr>
        <w:t>as administrativas conducente como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también podrá en todo momento retener la credencial que sea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utilizada indebidamente.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7. El funcionario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 o funcionaria</w:t>
      </w:r>
      <w:r w:rsidRPr="00C63D35">
        <w:rPr>
          <w:rFonts w:ascii="Calibri Light" w:hAnsi="Calibri Light" w:cs="Times New Roman"/>
          <w:sz w:val="20"/>
          <w:szCs w:val="16"/>
        </w:rPr>
        <w:t xml:space="preserve"> que tenga a cargo personal bajo su dependencia,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deberá controlar el correcto uso de la credencial de identificación,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A02C72" w:rsidRPr="00C63D35" w:rsidRDefault="00A02C72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8. La reproducción y uso no autorizada de la credencial constituye una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infracción a las normas institucionales y quien incurra en esta falta se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="009E6462" w:rsidRPr="00C63D35">
        <w:rPr>
          <w:rFonts w:ascii="Calibri Light" w:hAnsi="Calibri Light" w:cs="Times New Roman"/>
          <w:sz w:val="20"/>
          <w:szCs w:val="16"/>
        </w:rPr>
        <w:t>hará acreedor de sanción administrativa</w:t>
      </w:r>
      <w:r w:rsidRPr="00C63D35">
        <w:rPr>
          <w:rFonts w:ascii="Calibri Light" w:hAnsi="Calibri Light" w:cs="Times New Roman"/>
          <w:sz w:val="20"/>
          <w:szCs w:val="16"/>
        </w:rPr>
        <w:t>, como anotación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demérito por incumplimiento de normas e instrucciones.</w:t>
      </w:r>
    </w:p>
    <w:p w:rsidR="00690B49" w:rsidRPr="00C63D35" w:rsidRDefault="00690B49" w:rsidP="00690B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</w:p>
    <w:p w:rsidR="00551B58" w:rsidRPr="00C63D35" w:rsidRDefault="00A02C72" w:rsidP="00551B5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sz w:val="20"/>
          <w:szCs w:val="16"/>
        </w:rPr>
      </w:pPr>
      <w:r w:rsidRPr="00C63D35">
        <w:rPr>
          <w:rFonts w:ascii="Calibri Light" w:hAnsi="Calibri Light" w:cs="Times New Roman"/>
          <w:sz w:val="20"/>
          <w:szCs w:val="16"/>
        </w:rPr>
        <w:t>9. Todo personal deberá suscribir recepción y uso de la credencial de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 xml:space="preserve">identificación como funcionario o funcionaria </w:t>
      </w:r>
      <w:r w:rsidR="009E6462" w:rsidRPr="00C63D35">
        <w:rPr>
          <w:rFonts w:ascii="Calibri Light" w:hAnsi="Calibri Light" w:cs="Times New Roman"/>
          <w:sz w:val="20"/>
          <w:szCs w:val="16"/>
        </w:rPr>
        <w:t xml:space="preserve">de La </w:t>
      </w:r>
      <w:r w:rsidR="004301F1" w:rsidRPr="00C63D35">
        <w:rPr>
          <w:rFonts w:ascii="Calibri Light" w:hAnsi="Calibri Light" w:cs="Times New Roman"/>
          <w:sz w:val="20"/>
          <w:szCs w:val="16"/>
        </w:rPr>
        <w:t>Municipalidad de Quillota</w:t>
      </w:r>
      <w:r w:rsidRPr="00C63D35">
        <w:rPr>
          <w:rFonts w:ascii="Calibri Light" w:hAnsi="Calibri Light" w:cs="Times New Roman"/>
          <w:sz w:val="20"/>
          <w:szCs w:val="16"/>
        </w:rPr>
        <w:t>, al</w:t>
      </w:r>
      <w:r w:rsidR="00690B49" w:rsidRPr="00C63D35">
        <w:rPr>
          <w:rFonts w:ascii="Calibri Light" w:hAnsi="Calibri Light" w:cs="Times New Roman"/>
          <w:sz w:val="20"/>
          <w:szCs w:val="16"/>
        </w:rPr>
        <w:t xml:space="preserve"> </w:t>
      </w:r>
      <w:r w:rsidRPr="00C63D35">
        <w:rPr>
          <w:rFonts w:ascii="Calibri Light" w:hAnsi="Calibri Light" w:cs="Times New Roman"/>
          <w:sz w:val="20"/>
          <w:szCs w:val="16"/>
        </w:rPr>
        <w:t>momento de recibirla.</w:t>
      </w:r>
      <w:r w:rsidR="004D0914" w:rsidRPr="00C63D35">
        <w:rPr>
          <w:rFonts w:ascii="Calibri Light" w:hAnsi="Calibri Light" w:cs="Times New Roman"/>
          <w:sz w:val="20"/>
          <w:szCs w:val="16"/>
        </w:rPr>
        <w:t xml:space="preserve"> </w:t>
      </w:r>
      <w:bookmarkStart w:id="0" w:name="_GoBack"/>
      <w:bookmarkEnd w:id="0"/>
    </w:p>
    <w:sectPr w:rsidR="00551B58" w:rsidRPr="00C63D35" w:rsidSect="00AF4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C72"/>
    <w:rsid w:val="00030FA1"/>
    <w:rsid w:val="001E778D"/>
    <w:rsid w:val="004301F1"/>
    <w:rsid w:val="004D0914"/>
    <w:rsid w:val="004F6C10"/>
    <w:rsid w:val="00551B58"/>
    <w:rsid w:val="0068511B"/>
    <w:rsid w:val="00690B49"/>
    <w:rsid w:val="00807255"/>
    <w:rsid w:val="0086563E"/>
    <w:rsid w:val="008A6A39"/>
    <w:rsid w:val="008C0657"/>
    <w:rsid w:val="0094642D"/>
    <w:rsid w:val="009A6375"/>
    <w:rsid w:val="009E6462"/>
    <w:rsid w:val="00A02C72"/>
    <w:rsid w:val="00AF4FCA"/>
    <w:rsid w:val="00C07518"/>
    <w:rsid w:val="00C63D35"/>
    <w:rsid w:val="00CC0DA2"/>
    <w:rsid w:val="00D161C4"/>
    <w:rsid w:val="00E03CCD"/>
    <w:rsid w:val="00F661AC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B49"/>
    <w:pPr>
      <w:ind w:left="720"/>
      <w:contextualSpacing/>
    </w:pPr>
  </w:style>
  <w:style w:type="paragraph" w:styleId="Sinespaciado">
    <w:name w:val="No Spacing"/>
    <w:uiPriority w:val="1"/>
    <w:qFormat/>
    <w:rsid w:val="00865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transito</dc:creator>
  <cp:lastModifiedBy>mariana</cp:lastModifiedBy>
  <cp:revision>7</cp:revision>
  <cp:lastPrinted>2015-05-06T13:05:00Z</cp:lastPrinted>
  <dcterms:created xsi:type="dcterms:W3CDTF">2014-07-23T18:02:00Z</dcterms:created>
  <dcterms:modified xsi:type="dcterms:W3CDTF">2015-08-27T15:30:00Z</dcterms:modified>
</cp:coreProperties>
</file>