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rPr>
          <w:b/>
          <w:bCs/>
          <w:sz w:val="42"/>
          <w:szCs w:val="42"/>
          <w:rFonts w:ascii="Calibri" w:cs="Calibri" w:eastAsia="Calibri" w:hAnsi="Calibri"/>
        </w:rPr>
        <w:t xml:space="preserve">Manola Leguía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Transcrito por </w:t>
      </w:r>
      <w:hyperlink w:history="1" r:id="rIdh8wlsy8bgclydkinnbj3l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a-o6iynxzjiv_yhwbkwih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Actualizar a Ilimitado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para eliminar este mensaje.</w:t>
      </w:r>
      <w:r>
        <w:t xml:space="preserve">
</w:t>
      </w:r>
    </w:p>
    <w:p>
      <w:r>
        <w:rPr>
          <w:sz w:val="24"/>
          <w:szCs w:val="24"/>
          <w:rFonts w:ascii="Calibri" w:cs="Calibri" w:eastAsia="Calibri" w:hAnsi="Calibri"/>
        </w:rPr>
        <w:t xml:space="preserve">Manuela, cuéntame de qué se trata este descuento con la Municipalidad de Quillota. Bueno, lo primero es darles la bienvenida a todos los funcionarios de la Municipalidad de nuestra linda ciudad Quillota. Les cuento que la tarjeta de membresía es una tarjeta que les da derecho a obtener descuentos en nuestra tienda por todas las compras, desde un 10% hasta un 20%.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Todos los departamentos tienen descuentos, pero van diferenciados. Basta con que usted muestre su tarjeta en la caja y es personal e intransferible. Así que para poder obtener los descuentos, tiene que mostrar la tarjeta y solo con eso ya tienes un descuento, como les digo, del 10% a un 20%.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Están todos muy bienvenidos, me van a encontrar con muchas cosas entretenidas, tenemos cosas bien novedosas. Así que los invitamos a que nos visiten y que puedan inscribirse y obtener la tarjeta. Nosotros basta con que se inscriban en la Municipalidad, que nos va a llegar la nómina, y después ustedes vienen a retirar la tarjeta acá en los horarios de funcionamiento de nuestra tienda, que son de lunes a viernes de 9.30 a 7.30, hasta el día sábado de 9.30 a 7.30, y el día domingo es de 10 a 7 de la tarde.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Así que bienvenidos y esperamos tenerlos acá todos de visita y que puedan aprovechar los descuentos que tenemos para ustedes.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Transcrito por </w:t>
      </w:r>
      <w:hyperlink w:history="1" r:id="rIdjy9tkbg0ax2eso2wsy--7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n4lfl23cbom6seamkwgmz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Actualizar a Ilimitado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para eliminar este mensaje.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h8wlsy8bgclydkinnbj3l" Type="http://schemas.openxmlformats.org/officeDocument/2006/relationships/hyperlink" Target="https://turboscribe.ai/es/?ref=docx_export_upsell" TargetMode="External"/><Relationship Id="rIda-o6iynxzjiv_yhwbkwih" Type="http://schemas.openxmlformats.org/officeDocument/2006/relationships/hyperlink" Target="https://turboscribe.ai/es/subscribed?ref=docx_export_upsell" TargetMode="External"/><Relationship Id="rIdjy9tkbg0ax2eso2wsy--7" Type="http://schemas.openxmlformats.org/officeDocument/2006/relationships/hyperlink" Target="https://turboscribe.ai/es/?ref=docx_export_upsell" TargetMode="External"/><Relationship Id="rIdn4lfl23cbom6seamkwgmz" Type="http://schemas.openxmlformats.org/officeDocument/2006/relationships/hyperlink" Target="https://turboscribe.ai/es/subscribed?ref=docx_export_upsell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Manola Leguía</dc:title>
  <dc:creator>TurboScribe.ai</dc:creator>
  <cp:lastModifiedBy>Un-named</cp:lastModifiedBy>
  <cp:revision>1</cp:revision>
  <dcterms:created xsi:type="dcterms:W3CDTF">2025-05-08T13:31:01.778Z</dcterms:created>
  <dcterms:modified xsi:type="dcterms:W3CDTF">2025-05-08T13:31:01.778Z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